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при оказании первичной доврачебной медико-санитарной помощи в амбулаторных условиях по: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неотложной медицинской помощи.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при оказании первичной врачебной медико-санитарной помощи в амбулаторных условиях по: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неотложной медицинской помощи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При оказании скорой, в том числе скорой специализированной, медицинской помощи организуются и выполняются следующие работы (услуги):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Оказание скорой медицинской помощи вне медицинской организации по: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организации здравоохранения и общественному здоровью;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медицинской статистике;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скорой медицинской помощи;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управлению сестринской деятельностью.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Оказание скорой специализированной медицинской помощи в медицинской организации. в том числе выездными экстренными консультативными бригадами скорой медицинской помощи, по: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-акушерству и гинекологии (за исключением использования вспомогательных репродуктивных технологий);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-анестезиологии и реаниматологии: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гематологии;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детской кардиологии;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-детской онкологии;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-детской урологии - андрологии: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-детской хирургии;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детской эндокринологии;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инфекционным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4EF6">
        <w:rPr>
          <w:rFonts w:ascii="Roboto" w:hAnsi="Roboto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о</w:t>
      </w:r>
      <w:r w:rsidRPr="003D4EF6">
        <w:rPr>
          <w:rFonts w:ascii="Roboto" w:hAnsi="Roboto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е</w:t>
      </w:r>
      <w:r w:rsidRPr="003D4EF6">
        <w:rPr>
          <w:rFonts w:ascii="Roboto" w:hAnsi="Roboto"/>
          <w:sz w:val="28"/>
          <w:szCs w:val="28"/>
        </w:rPr>
        <w:t>зням;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кардиологии;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неврологии;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нейрохирургии;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неонатологии;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-организации здравоохранения и общественному здоровью;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офтальмологии;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педиатрии;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психиатрии;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психиатрии - наркологии;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реаниматологии;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сердечно - сосудистой хирургии;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терапии;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токсикологии;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торакальной хирургии;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-травматологии и ортопедии;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-управлению сестринской деятельностью; - урологии;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хирургии;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хирургии (абдоминальной);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-хирургии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4EF6">
        <w:rPr>
          <w:rFonts w:ascii="Roboto" w:hAnsi="Roboto"/>
          <w:sz w:val="28"/>
          <w:szCs w:val="28"/>
        </w:rPr>
        <w:t>(комбуе</w:t>
      </w:r>
      <w:r>
        <w:rPr>
          <w:rFonts w:ascii="Times New Roman" w:hAnsi="Times New Roman"/>
          <w:sz w:val="28"/>
          <w:szCs w:val="28"/>
        </w:rPr>
        <w:t>ст</w:t>
      </w:r>
      <w:r w:rsidRPr="003D4EF6">
        <w:rPr>
          <w:rFonts w:ascii="Roboto" w:hAnsi="Roboto"/>
          <w:sz w:val="28"/>
          <w:szCs w:val="28"/>
        </w:rPr>
        <w:t>иол</w:t>
      </w:r>
      <w:r>
        <w:rPr>
          <w:rFonts w:ascii="Times New Roman" w:hAnsi="Times New Roman"/>
          <w:sz w:val="28"/>
          <w:szCs w:val="28"/>
        </w:rPr>
        <w:t>о</w:t>
      </w:r>
      <w:r w:rsidRPr="003D4EF6">
        <w:rPr>
          <w:rFonts w:ascii="Roboto" w:hAnsi="Roboto"/>
          <w:sz w:val="28"/>
          <w:szCs w:val="28"/>
        </w:rPr>
        <w:t>г</w:t>
      </w:r>
      <w:r>
        <w:rPr>
          <w:rFonts w:ascii="Roboto" w:hAnsi="Roboto"/>
          <w:sz w:val="28"/>
          <w:szCs w:val="28"/>
        </w:rPr>
        <w:t>и</w:t>
      </w:r>
      <w:r w:rsidRPr="003D4EF6">
        <w:rPr>
          <w:rFonts w:ascii="Roboto" w:hAnsi="Roboto"/>
          <w:sz w:val="28"/>
          <w:szCs w:val="28"/>
        </w:rPr>
        <w:t>и);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челюстно</w:t>
      </w:r>
      <w:r w:rsidRPr="003D4EF6">
        <w:rPr>
          <w:rFonts w:ascii="Roboto" w:hAnsi="Roboto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л</w:t>
      </w:r>
      <w:r w:rsidRPr="003D4EF6">
        <w:rPr>
          <w:rFonts w:ascii="Roboto" w:hAnsi="Roboto"/>
          <w:sz w:val="28"/>
          <w:szCs w:val="28"/>
        </w:rPr>
        <w:t>ицевой хирургии;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управлению сестринской деятельностью; - эндокринологии;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эндоскопии.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при оказании скорой медицинской помощи в амбулаторных условиях по: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организации здравоохранения и общественному здоровью; медицинской статистике;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При проведении медицинских осмотроп, медицинских освидетельствований и медицинских экспертиз организуются и выполняются следующие работы (услуги):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при проведении медицинских осмотров по: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медицинским осмотрам (предвари тельным, периодическим):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  <w:r w:rsidRPr="003D4EF6">
        <w:rPr>
          <w:rFonts w:ascii="Roboto" w:hAnsi="Roboto"/>
          <w:sz w:val="28"/>
          <w:szCs w:val="28"/>
        </w:rPr>
        <w:t>медицинским осмотрам (предрейсовым. послерейсовым);</w:t>
      </w:r>
    </w:p>
    <w:p w:rsidR="002C416D" w:rsidRPr="003D4EF6" w:rsidRDefault="002C416D" w:rsidP="003D4EF6">
      <w:pPr>
        <w:spacing w:after="0" w:line="240" w:lineRule="auto"/>
        <w:ind w:firstLine="720"/>
        <w:rPr>
          <w:rFonts w:ascii="Roboto" w:hAnsi="Roboto"/>
          <w:sz w:val="28"/>
          <w:szCs w:val="28"/>
        </w:rPr>
      </w:pPr>
    </w:p>
    <w:sectPr w:rsidR="002C416D" w:rsidRPr="003D4EF6" w:rsidSect="00496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7C25D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C10E9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506A1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750CF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84430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FCC42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4F42A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3F679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B89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6BE9B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DB3"/>
    <w:rsid w:val="00006F72"/>
    <w:rsid w:val="001466E3"/>
    <w:rsid w:val="002949CC"/>
    <w:rsid w:val="002C416D"/>
    <w:rsid w:val="003D4EF6"/>
    <w:rsid w:val="00414E0C"/>
    <w:rsid w:val="00496BFD"/>
    <w:rsid w:val="007C2845"/>
    <w:rsid w:val="00886DB3"/>
    <w:rsid w:val="00A96113"/>
    <w:rsid w:val="00B82DBC"/>
    <w:rsid w:val="00DB538D"/>
    <w:rsid w:val="00E03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BF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1"/>
    <w:uiPriority w:val="99"/>
    <w:locked/>
    <w:rsid w:val="003D4EF6"/>
    <w:rPr>
      <w:rFonts w:cs="Times New Roman"/>
      <w:lang w:bidi="ar-SA"/>
    </w:rPr>
  </w:style>
  <w:style w:type="character" w:customStyle="1" w:styleId="7">
    <w:name w:val="Основной текст (7)_"/>
    <w:basedOn w:val="DefaultParagraphFont"/>
    <w:link w:val="71"/>
    <w:uiPriority w:val="99"/>
    <w:locked/>
    <w:rsid w:val="003D4EF6"/>
    <w:rPr>
      <w:rFonts w:cs="Times New Roman"/>
      <w:b/>
      <w:bCs/>
      <w:lang w:bidi="ar-SA"/>
    </w:rPr>
  </w:style>
  <w:style w:type="paragraph" w:customStyle="1" w:styleId="21">
    <w:name w:val="Основной текст (2)1"/>
    <w:basedOn w:val="Normal"/>
    <w:link w:val="2"/>
    <w:uiPriority w:val="99"/>
    <w:rsid w:val="003D4EF6"/>
    <w:pPr>
      <w:widowControl w:val="0"/>
      <w:shd w:val="clear" w:color="auto" w:fill="FFFFFF"/>
      <w:spacing w:before="240" w:after="0" w:line="270" w:lineRule="exact"/>
      <w:jc w:val="right"/>
    </w:pPr>
    <w:rPr>
      <w:rFonts w:ascii="Times New Roman" w:hAnsi="Times New Roman"/>
      <w:noProof/>
      <w:sz w:val="20"/>
      <w:szCs w:val="20"/>
      <w:lang w:val="ru-RU" w:eastAsia="ru-RU"/>
    </w:rPr>
  </w:style>
  <w:style w:type="paragraph" w:customStyle="1" w:styleId="71">
    <w:name w:val="Основной текст (7)1"/>
    <w:basedOn w:val="Normal"/>
    <w:link w:val="7"/>
    <w:uiPriority w:val="99"/>
    <w:rsid w:val="003D4EF6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/>
      <w:b/>
      <w:bCs/>
      <w:noProof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2</Pages>
  <Words>319</Words>
  <Characters>1823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</cp:revision>
  <dcterms:created xsi:type="dcterms:W3CDTF">2020-08-07T06:50:00Z</dcterms:created>
  <dcterms:modified xsi:type="dcterms:W3CDTF">2020-08-07T12:27:00Z</dcterms:modified>
</cp:coreProperties>
</file>